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31EF2" w14:textId="2310E129" w:rsidR="004E376C" w:rsidRPr="00994659" w:rsidRDefault="005617BA" w:rsidP="00994659">
      <w:pPr>
        <w:spacing w:line="240" w:lineRule="auto"/>
        <w:ind w:left="1440"/>
        <w:jc w:val="center"/>
      </w:pPr>
      <w:r>
        <w:rPr>
          <w:noProof/>
        </w:rPr>
        <w:drawing>
          <wp:anchor distT="0" distB="0" distL="114300" distR="114300" simplePos="0" relativeHeight="251659264" behindDoc="0" locked="0" layoutInCell="1" allowOverlap="1" wp14:anchorId="10F37056" wp14:editId="3319A415">
            <wp:simplePos x="0" y="0"/>
            <wp:positionH relativeFrom="column">
              <wp:posOffset>-457200</wp:posOffset>
            </wp:positionH>
            <wp:positionV relativeFrom="paragraph">
              <wp:posOffset>0</wp:posOffset>
            </wp:positionV>
            <wp:extent cx="7808976" cy="1874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VMCLetterHeadto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08976" cy="1874520"/>
                    </a:xfrm>
                    <a:prstGeom prst="rect">
                      <a:avLst/>
                    </a:prstGeom>
                  </pic:spPr>
                </pic:pic>
              </a:graphicData>
            </a:graphic>
            <wp14:sizeRelH relativeFrom="margin">
              <wp14:pctWidth>0</wp14:pctWidth>
            </wp14:sizeRelH>
            <wp14:sizeRelV relativeFrom="margin">
              <wp14:pctHeight>0</wp14:pctHeight>
            </wp14:sizeRelV>
          </wp:anchor>
        </w:drawing>
      </w:r>
      <w:r w:rsidR="001947C6">
        <w:rPr>
          <w:rFonts w:ascii="Arial Black" w:hAnsi="Arial Black" w:cs="Arial"/>
          <w:color w:val="C00000"/>
          <w:sz w:val="28"/>
          <w:szCs w:val="28"/>
        </w:rPr>
        <w:t>Clinical</w:t>
      </w:r>
      <w:r w:rsidR="00D71752">
        <w:rPr>
          <w:rFonts w:ascii="Arial Black" w:hAnsi="Arial Black" w:cs="Arial"/>
          <w:color w:val="C00000"/>
          <w:sz w:val="28"/>
          <w:szCs w:val="28"/>
        </w:rPr>
        <w:t>/Medical</w:t>
      </w:r>
      <w:r>
        <w:rPr>
          <w:rFonts w:ascii="Arial Black" w:hAnsi="Arial Black" w:cs="Arial"/>
          <w:color w:val="C00000"/>
          <w:sz w:val="28"/>
          <w:szCs w:val="28"/>
        </w:rPr>
        <w:t xml:space="preserve"> Laboratory </w:t>
      </w:r>
      <w:r w:rsidR="007E7E5C">
        <w:rPr>
          <w:rFonts w:ascii="Arial Black" w:hAnsi="Arial Black" w:cs="Arial"/>
          <w:color w:val="C00000"/>
          <w:sz w:val="28"/>
          <w:szCs w:val="28"/>
        </w:rPr>
        <w:t>Scientist</w:t>
      </w:r>
      <w:r>
        <w:rPr>
          <w:rFonts w:ascii="Arial Black" w:hAnsi="Arial Black" w:cs="Arial"/>
          <w:color w:val="C00000"/>
          <w:sz w:val="28"/>
          <w:szCs w:val="28"/>
        </w:rPr>
        <w:t xml:space="preserve"> Job Description</w:t>
      </w:r>
    </w:p>
    <w:p w14:paraId="2CC79AD0" w14:textId="77777777" w:rsidR="002E0AE4" w:rsidRPr="002E0AE4" w:rsidRDefault="002E0AE4" w:rsidP="009B3662">
      <w:pPr>
        <w:spacing w:line="240" w:lineRule="auto"/>
        <w:rPr>
          <w:rFonts w:ascii="Arial" w:hAnsi="Arial" w:cs="Arial"/>
          <w:b/>
          <w:i/>
          <w:iCs/>
          <w:color w:val="244061" w:themeColor="accent1" w:themeShade="80"/>
          <w:sz w:val="24"/>
          <w:szCs w:val="24"/>
        </w:rPr>
      </w:pPr>
    </w:p>
    <w:p w14:paraId="0FF94F26" w14:textId="77777777" w:rsidR="007E7E5C" w:rsidRDefault="009B3662" w:rsidP="009B3662">
      <w:pPr>
        <w:spacing w:line="240" w:lineRule="auto"/>
        <w:rPr>
          <w:rFonts w:ascii="Arial" w:hAnsi="Arial" w:cs="Arial"/>
          <w:color w:val="244061" w:themeColor="accent1" w:themeShade="80"/>
          <w:sz w:val="24"/>
          <w:szCs w:val="24"/>
        </w:rPr>
      </w:pPr>
      <w:r w:rsidRPr="004E376C">
        <w:rPr>
          <w:rFonts w:ascii="Arial" w:hAnsi="Arial" w:cs="Arial"/>
          <w:b/>
          <w:color w:val="244061" w:themeColor="accent1" w:themeShade="80"/>
          <w:sz w:val="24"/>
          <w:szCs w:val="24"/>
        </w:rPr>
        <w:t>Summary</w:t>
      </w:r>
    </w:p>
    <w:p w14:paraId="1618B297" w14:textId="6A5E2D2F" w:rsidR="009B3662" w:rsidRPr="004E376C" w:rsidRDefault="00FD28C6" w:rsidP="009B3662">
      <w:pPr>
        <w:spacing w:line="240" w:lineRule="auto"/>
        <w:rPr>
          <w:rFonts w:ascii="Arial" w:hAnsi="Arial" w:cs="Arial"/>
          <w:color w:val="244061" w:themeColor="accent1" w:themeShade="80"/>
          <w:sz w:val="24"/>
          <w:szCs w:val="24"/>
        </w:rPr>
      </w:pPr>
      <w:r w:rsidRPr="004E376C">
        <w:rPr>
          <w:rFonts w:ascii="Arial" w:hAnsi="Arial" w:cs="Arial"/>
          <w:color w:val="244061" w:themeColor="accent1" w:themeShade="80"/>
          <w:sz w:val="24"/>
          <w:szCs w:val="24"/>
        </w:rPr>
        <w:t>Performs medical laboratory tests and procedures to provide data for diagnosis, treatment, and prevention of disease by performing the following:</w:t>
      </w:r>
    </w:p>
    <w:p w14:paraId="4C88048D" w14:textId="77777777" w:rsidR="00E03448" w:rsidRPr="004E376C" w:rsidRDefault="00E03448" w:rsidP="009B3662">
      <w:pPr>
        <w:spacing w:line="240" w:lineRule="auto"/>
        <w:rPr>
          <w:rFonts w:ascii="Arial" w:hAnsi="Arial" w:cs="Arial"/>
          <w:b/>
          <w:color w:val="244061" w:themeColor="accent1" w:themeShade="80"/>
          <w:sz w:val="24"/>
          <w:szCs w:val="24"/>
        </w:rPr>
      </w:pPr>
      <w:r w:rsidRPr="004E376C">
        <w:rPr>
          <w:rFonts w:ascii="Arial" w:hAnsi="Arial" w:cs="Arial"/>
          <w:color w:val="244061" w:themeColor="accent1" w:themeShade="80"/>
          <w:sz w:val="24"/>
          <w:szCs w:val="24"/>
        </w:rPr>
        <w:tab/>
      </w:r>
      <w:r w:rsidRPr="004E376C">
        <w:rPr>
          <w:rFonts w:ascii="Arial" w:hAnsi="Arial" w:cs="Arial"/>
          <w:b/>
          <w:color w:val="244061" w:themeColor="accent1" w:themeShade="80"/>
          <w:sz w:val="24"/>
          <w:szCs w:val="24"/>
        </w:rPr>
        <w:t>Essential Duties and Responsibilities</w:t>
      </w:r>
      <w:r w:rsidR="00FD28C6" w:rsidRPr="004E376C">
        <w:rPr>
          <w:rFonts w:ascii="Arial" w:hAnsi="Arial" w:cs="Arial"/>
          <w:b/>
          <w:color w:val="244061" w:themeColor="accent1" w:themeShade="80"/>
          <w:sz w:val="24"/>
          <w:szCs w:val="24"/>
        </w:rPr>
        <w:t xml:space="preserve"> (and others, to be assigned)</w:t>
      </w:r>
    </w:p>
    <w:p w14:paraId="192369D2" w14:textId="77777777" w:rsidR="009B3662" w:rsidRPr="004E376C" w:rsidRDefault="00FD28C6" w:rsidP="009B3662">
      <w:pPr>
        <w:pStyle w:val="ListParagraph"/>
        <w:numPr>
          <w:ilvl w:val="0"/>
          <w:numId w:val="1"/>
        </w:numPr>
        <w:spacing w:line="240" w:lineRule="auto"/>
        <w:rPr>
          <w:rFonts w:ascii="Arial" w:hAnsi="Arial" w:cs="Arial"/>
          <w:color w:val="244061" w:themeColor="accent1" w:themeShade="80"/>
          <w:sz w:val="24"/>
          <w:szCs w:val="24"/>
        </w:rPr>
      </w:pPr>
      <w:r w:rsidRPr="004E376C">
        <w:rPr>
          <w:rFonts w:ascii="Arial" w:hAnsi="Arial" w:cs="Arial"/>
          <w:color w:val="244061" w:themeColor="accent1" w:themeShade="80"/>
          <w:sz w:val="24"/>
          <w:szCs w:val="24"/>
        </w:rPr>
        <w:t>Conducts chemical analyses of body fluids, such as blood and urine, to determine the presence of normal or abnormal components.</w:t>
      </w:r>
    </w:p>
    <w:p w14:paraId="7E9F5389" w14:textId="77777777" w:rsidR="009B3662" w:rsidRPr="004E376C" w:rsidRDefault="00FD28C6" w:rsidP="009B3662">
      <w:pPr>
        <w:pStyle w:val="ListParagraph"/>
        <w:numPr>
          <w:ilvl w:val="0"/>
          <w:numId w:val="1"/>
        </w:numPr>
        <w:spacing w:line="240" w:lineRule="auto"/>
        <w:rPr>
          <w:rFonts w:ascii="Arial" w:hAnsi="Arial" w:cs="Arial"/>
          <w:color w:val="244061" w:themeColor="accent1" w:themeShade="80"/>
          <w:sz w:val="24"/>
          <w:szCs w:val="24"/>
        </w:rPr>
      </w:pPr>
      <w:r w:rsidRPr="004E376C">
        <w:rPr>
          <w:rFonts w:ascii="Arial" w:hAnsi="Arial" w:cs="Arial"/>
          <w:color w:val="244061" w:themeColor="accent1" w:themeShade="80"/>
          <w:sz w:val="24"/>
          <w:szCs w:val="24"/>
        </w:rPr>
        <w:t>Studies blood cells, their numbers, and morphology.</w:t>
      </w:r>
    </w:p>
    <w:p w14:paraId="41549C17" w14:textId="77777777" w:rsidR="00FD28C6" w:rsidRPr="004E376C" w:rsidRDefault="00FD28C6" w:rsidP="009B3662">
      <w:pPr>
        <w:pStyle w:val="ListParagraph"/>
        <w:numPr>
          <w:ilvl w:val="0"/>
          <w:numId w:val="1"/>
        </w:numPr>
        <w:spacing w:line="240" w:lineRule="auto"/>
        <w:rPr>
          <w:rFonts w:ascii="Arial" w:hAnsi="Arial" w:cs="Arial"/>
          <w:color w:val="244061" w:themeColor="accent1" w:themeShade="80"/>
          <w:sz w:val="24"/>
          <w:szCs w:val="24"/>
        </w:rPr>
      </w:pPr>
      <w:r w:rsidRPr="004E376C">
        <w:rPr>
          <w:rFonts w:ascii="Arial" w:hAnsi="Arial" w:cs="Arial"/>
          <w:color w:val="244061" w:themeColor="accent1" w:themeShade="80"/>
          <w:sz w:val="24"/>
          <w:szCs w:val="24"/>
        </w:rPr>
        <w:t>Performs blood group typing and compatibility for transfusion purposes.</w:t>
      </w:r>
    </w:p>
    <w:p w14:paraId="65F4F8CB" w14:textId="77777777" w:rsidR="00FD28C6" w:rsidRPr="004E376C" w:rsidRDefault="00FD28C6" w:rsidP="009B3662">
      <w:pPr>
        <w:pStyle w:val="ListParagraph"/>
        <w:numPr>
          <w:ilvl w:val="0"/>
          <w:numId w:val="1"/>
        </w:numPr>
        <w:spacing w:line="240" w:lineRule="auto"/>
        <w:rPr>
          <w:rFonts w:ascii="Arial" w:hAnsi="Arial" w:cs="Arial"/>
          <w:color w:val="244061" w:themeColor="accent1" w:themeShade="80"/>
          <w:sz w:val="24"/>
          <w:szCs w:val="24"/>
        </w:rPr>
      </w:pPr>
      <w:r w:rsidRPr="004E376C">
        <w:rPr>
          <w:rFonts w:ascii="Arial" w:hAnsi="Arial" w:cs="Arial"/>
          <w:color w:val="244061" w:themeColor="accent1" w:themeShade="80"/>
          <w:sz w:val="24"/>
          <w:szCs w:val="24"/>
        </w:rPr>
        <w:t>Analyzes test results.</w:t>
      </w:r>
    </w:p>
    <w:p w14:paraId="01F966CE" w14:textId="77777777" w:rsidR="00FD28C6" w:rsidRPr="004E376C" w:rsidRDefault="00FD28C6" w:rsidP="009B3662">
      <w:pPr>
        <w:pStyle w:val="ListParagraph"/>
        <w:numPr>
          <w:ilvl w:val="0"/>
          <w:numId w:val="1"/>
        </w:numPr>
        <w:spacing w:line="240" w:lineRule="auto"/>
        <w:rPr>
          <w:rFonts w:ascii="Arial" w:hAnsi="Arial" w:cs="Arial"/>
          <w:color w:val="244061" w:themeColor="accent1" w:themeShade="80"/>
          <w:sz w:val="24"/>
          <w:szCs w:val="24"/>
        </w:rPr>
      </w:pPr>
      <w:r w:rsidRPr="004E376C">
        <w:rPr>
          <w:rFonts w:ascii="Arial" w:hAnsi="Arial" w:cs="Arial"/>
          <w:color w:val="244061" w:themeColor="accent1" w:themeShade="80"/>
          <w:sz w:val="24"/>
          <w:szCs w:val="24"/>
        </w:rPr>
        <w:t>Performs quality control studies to ensure accuracy of clinical data.</w:t>
      </w:r>
    </w:p>
    <w:p w14:paraId="57E9A541" w14:textId="0D438415" w:rsidR="00FD28C6" w:rsidRPr="004E376C" w:rsidRDefault="00FD28C6" w:rsidP="00FD28C6">
      <w:pPr>
        <w:pStyle w:val="ListParagraph"/>
        <w:numPr>
          <w:ilvl w:val="0"/>
          <w:numId w:val="1"/>
        </w:numPr>
        <w:spacing w:line="240" w:lineRule="auto"/>
        <w:rPr>
          <w:rFonts w:ascii="Arial" w:hAnsi="Arial" w:cs="Arial"/>
          <w:color w:val="244061" w:themeColor="accent1" w:themeShade="80"/>
          <w:sz w:val="24"/>
          <w:szCs w:val="24"/>
        </w:rPr>
      </w:pPr>
      <w:r w:rsidRPr="004E376C">
        <w:rPr>
          <w:rFonts w:ascii="Arial" w:hAnsi="Arial" w:cs="Arial"/>
          <w:color w:val="244061" w:themeColor="accent1" w:themeShade="80"/>
          <w:sz w:val="24"/>
          <w:szCs w:val="24"/>
        </w:rPr>
        <w:t>Performs routine preventative maintenance on assigned instruments and equipment according to established schedules and procedure</w:t>
      </w:r>
      <w:r w:rsidR="00E11A96">
        <w:rPr>
          <w:rFonts w:ascii="Arial" w:hAnsi="Arial" w:cs="Arial"/>
          <w:color w:val="244061" w:themeColor="accent1" w:themeShade="80"/>
          <w:sz w:val="24"/>
          <w:szCs w:val="24"/>
        </w:rPr>
        <w:t>s</w:t>
      </w:r>
      <w:r w:rsidRPr="004E376C">
        <w:rPr>
          <w:rFonts w:ascii="Arial" w:hAnsi="Arial" w:cs="Arial"/>
          <w:color w:val="244061" w:themeColor="accent1" w:themeShade="80"/>
          <w:sz w:val="24"/>
          <w:szCs w:val="24"/>
        </w:rPr>
        <w:t>, including basic troubleshooting as needed.</w:t>
      </w:r>
    </w:p>
    <w:p w14:paraId="7175DF78" w14:textId="3B9822D6" w:rsidR="00E03448" w:rsidRDefault="00FD28C6" w:rsidP="00E03448">
      <w:pPr>
        <w:pStyle w:val="ListParagraph"/>
        <w:numPr>
          <w:ilvl w:val="0"/>
          <w:numId w:val="1"/>
        </w:numPr>
        <w:spacing w:line="240" w:lineRule="auto"/>
        <w:rPr>
          <w:rFonts w:ascii="Arial" w:hAnsi="Arial" w:cs="Arial"/>
          <w:color w:val="244061" w:themeColor="accent1" w:themeShade="80"/>
          <w:sz w:val="24"/>
          <w:szCs w:val="24"/>
        </w:rPr>
      </w:pPr>
      <w:r w:rsidRPr="004E376C">
        <w:rPr>
          <w:rFonts w:ascii="Arial" w:hAnsi="Arial" w:cs="Arial"/>
          <w:color w:val="244061" w:themeColor="accent1" w:themeShade="80"/>
          <w:sz w:val="24"/>
          <w:szCs w:val="24"/>
        </w:rPr>
        <w:t>Records any repairs, replacements, and maintenance needed of equipment on electronic/paper logs.</w:t>
      </w:r>
    </w:p>
    <w:p w14:paraId="567D3D0A" w14:textId="50B175B5" w:rsidR="001947C6" w:rsidRDefault="001947C6" w:rsidP="00E03448">
      <w:pPr>
        <w:pStyle w:val="ListParagraph"/>
        <w:numPr>
          <w:ilvl w:val="0"/>
          <w:numId w:val="1"/>
        </w:numPr>
        <w:spacing w:line="240" w:lineRule="auto"/>
        <w:rPr>
          <w:rFonts w:ascii="Arial" w:hAnsi="Arial" w:cs="Arial"/>
          <w:color w:val="244061" w:themeColor="accent1" w:themeShade="80"/>
          <w:sz w:val="24"/>
          <w:szCs w:val="24"/>
        </w:rPr>
      </w:pPr>
      <w:r>
        <w:rPr>
          <w:rFonts w:ascii="Arial" w:hAnsi="Arial" w:cs="Arial"/>
          <w:color w:val="244061" w:themeColor="accent1" w:themeShade="80"/>
          <w:sz w:val="24"/>
          <w:szCs w:val="24"/>
        </w:rPr>
        <w:t xml:space="preserve">Must be proficient in analyzer and instrument operation, quality control, calibration, and maintenance. </w:t>
      </w:r>
    </w:p>
    <w:p w14:paraId="5D95FE5E" w14:textId="748E3FEE" w:rsidR="00F430A5" w:rsidRDefault="00B94B1C" w:rsidP="00F430A5">
      <w:pPr>
        <w:pStyle w:val="ListParagraph"/>
        <w:numPr>
          <w:ilvl w:val="0"/>
          <w:numId w:val="1"/>
        </w:numPr>
        <w:spacing w:line="240" w:lineRule="auto"/>
        <w:rPr>
          <w:rFonts w:ascii="Arial" w:hAnsi="Arial" w:cs="Arial"/>
          <w:color w:val="244061" w:themeColor="accent1" w:themeShade="80"/>
          <w:sz w:val="24"/>
          <w:szCs w:val="24"/>
        </w:rPr>
      </w:pPr>
      <w:bookmarkStart w:id="0" w:name="_Hlk62491157"/>
      <w:r>
        <w:rPr>
          <w:rFonts w:ascii="Arial" w:hAnsi="Arial" w:cs="Arial"/>
          <w:color w:val="244061" w:themeColor="accent1" w:themeShade="80"/>
          <w:sz w:val="24"/>
          <w:szCs w:val="24"/>
        </w:rPr>
        <w:t>Proficient</w:t>
      </w:r>
      <w:r w:rsidR="00F430A5">
        <w:rPr>
          <w:rFonts w:ascii="Arial" w:hAnsi="Arial" w:cs="Arial"/>
          <w:color w:val="244061" w:themeColor="accent1" w:themeShade="80"/>
          <w:sz w:val="24"/>
          <w:szCs w:val="24"/>
        </w:rPr>
        <w:t xml:space="preserve"> in blood draws, </w:t>
      </w:r>
      <w:r>
        <w:rPr>
          <w:rFonts w:ascii="Arial" w:hAnsi="Arial" w:cs="Arial"/>
          <w:color w:val="244061" w:themeColor="accent1" w:themeShade="80"/>
          <w:sz w:val="24"/>
          <w:szCs w:val="24"/>
        </w:rPr>
        <w:t>therapeutic</w:t>
      </w:r>
      <w:r w:rsidR="00F430A5">
        <w:rPr>
          <w:rFonts w:ascii="Arial" w:hAnsi="Arial" w:cs="Arial"/>
          <w:color w:val="244061" w:themeColor="accent1" w:themeShade="80"/>
          <w:sz w:val="24"/>
          <w:szCs w:val="24"/>
        </w:rPr>
        <w:t xml:space="preserve"> phlebotomy.</w:t>
      </w:r>
    </w:p>
    <w:p w14:paraId="3BC32C6B" w14:textId="406C00BA" w:rsidR="00F430A5" w:rsidRPr="00F430A5" w:rsidRDefault="00F430A5" w:rsidP="00F430A5">
      <w:pPr>
        <w:pStyle w:val="ListParagraph"/>
        <w:numPr>
          <w:ilvl w:val="0"/>
          <w:numId w:val="1"/>
        </w:numPr>
        <w:spacing w:line="240" w:lineRule="auto"/>
        <w:rPr>
          <w:rFonts w:ascii="Arial" w:hAnsi="Arial" w:cs="Arial"/>
          <w:color w:val="244061" w:themeColor="accent1" w:themeShade="80"/>
          <w:sz w:val="24"/>
          <w:szCs w:val="24"/>
        </w:rPr>
      </w:pPr>
      <w:r>
        <w:rPr>
          <w:rFonts w:ascii="Arial" w:hAnsi="Arial" w:cs="Arial"/>
          <w:color w:val="244061" w:themeColor="accent1" w:themeShade="80"/>
          <w:sz w:val="24"/>
          <w:szCs w:val="24"/>
        </w:rPr>
        <w:t xml:space="preserve">Work on call for ER coverage at night. </w:t>
      </w:r>
    </w:p>
    <w:bookmarkEnd w:id="0"/>
    <w:p w14:paraId="520B02D7" w14:textId="77777777" w:rsidR="00370E2F" w:rsidRPr="004E376C" w:rsidRDefault="00370E2F" w:rsidP="00370E2F">
      <w:pPr>
        <w:pStyle w:val="ListParagraph"/>
        <w:spacing w:line="240" w:lineRule="auto"/>
        <w:rPr>
          <w:rFonts w:ascii="Arial" w:hAnsi="Arial" w:cs="Arial"/>
          <w:color w:val="244061" w:themeColor="accent1" w:themeShade="80"/>
          <w:sz w:val="24"/>
          <w:szCs w:val="24"/>
        </w:rPr>
      </w:pPr>
    </w:p>
    <w:p w14:paraId="0B78E2E0" w14:textId="77777777" w:rsidR="00E03448" w:rsidRPr="004E376C" w:rsidRDefault="00E03448" w:rsidP="00E03448">
      <w:pPr>
        <w:spacing w:line="240" w:lineRule="auto"/>
        <w:ind w:left="720"/>
        <w:rPr>
          <w:rFonts w:ascii="Arial" w:hAnsi="Arial" w:cs="Arial"/>
          <w:b/>
          <w:color w:val="244061" w:themeColor="accent1" w:themeShade="80"/>
          <w:sz w:val="24"/>
          <w:szCs w:val="24"/>
        </w:rPr>
      </w:pPr>
      <w:r w:rsidRPr="004E376C">
        <w:rPr>
          <w:rFonts w:ascii="Arial" w:hAnsi="Arial" w:cs="Arial"/>
          <w:b/>
          <w:color w:val="244061" w:themeColor="accent1" w:themeShade="80"/>
          <w:sz w:val="24"/>
          <w:szCs w:val="24"/>
        </w:rPr>
        <w:t>Supervisor Responsibilities</w:t>
      </w:r>
    </w:p>
    <w:p w14:paraId="37A46D03" w14:textId="4BBF76FD" w:rsidR="00E03448" w:rsidRPr="004E376C" w:rsidRDefault="00FD28C6" w:rsidP="00370E2F">
      <w:pPr>
        <w:pStyle w:val="ListParagraph"/>
        <w:spacing w:line="240" w:lineRule="auto"/>
        <w:rPr>
          <w:rFonts w:ascii="Arial" w:hAnsi="Arial" w:cs="Arial"/>
          <w:color w:val="244061" w:themeColor="accent1" w:themeShade="80"/>
          <w:sz w:val="24"/>
          <w:szCs w:val="24"/>
        </w:rPr>
      </w:pPr>
      <w:r w:rsidRPr="004E376C">
        <w:rPr>
          <w:rFonts w:ascii="Arial" w:hAnsi="Arial" w:cs="Arial"/>
          <w:color w:val="244061" w:themeColor="accent1" w:themeShade="80"/>
          <w:sz w:val="24"/>
          <w:szCs w:val="24"/>
        </w:rPr>
        <w:t>None</w:t>
      </w:r>
      <w:r w:rsidR="00E03448" w:rsidRPr="004E376C">
        <w:rPr>
          <w:rFonts w:ascii="Arial" w:hAnsi="Arial" w:cs="Arial"/>
          <w:color w:val="244061" w:themeColor="accent1" w:themeShade="80"/>
          <w:sz w:val="24"/>
          <w:szCs w:val="24"/>
        </w:rPr>
        <w:t>.</w:t>
      </w:r>
      <w:r w:rsidR="00370E2F" w:rsidRPr="004E376C">
        <w:rPr>
          <w:rFonts w:ascii="Arial" w:hAnsi="Arial" w:cs="Arial"/>
          <w:color w:val="244061" w:themeColor="accent1" w:themeShade="80"/>
          <w:sz w:val="24"/>
          <w:szCs w:val="24"/>
        </w:rPr>
        <w:t xml:space="preserve"> The CL</w:t>
      </w:r>
      <w:r w:rsidR="007E7E5C">
        <w:rPr>
          <w:rFonts w:ascii="Arial" w:hAnsi="Arial" w:cs="Arial"/>
          <w:color w:val="244061" w:themeColor="accent1" w:themeShade="80"/>
          <w:sz w:val="24"/>
          <w:szCs w:val="24"/>
        </w:rPr>
        <w:t>S</w:t>
      </w:r>
      <w:r w:rsidR="00F430A5">
        <w:rPr>
          <w:rFonts w:ascii="Arial" w:hAnsi="Arial" w:cs="Arial"/>
          <w:color w:val="244061" w:themeColor="accent1" w:themeShade="80"/>
          <w:sz w:val="24"/>
          <w:szCs w:val="24"/>
        </w:rPr>
        <w:t>/M</w:t>
      </w:r>
      <w:r w:rsidR="00D71752">
        <w:rPr>
          <w:rFonts w:ascii="Arial" w:hAnsi="Arial" w:cs="Arial"/>
          <w:color w:val="244061" w:themeColor="accent1" w:themeShade="80"/>
          <w:sz w:val="24"/>
          <w:szCs w:val="24"/>
        </w:rPr>
        <w:t>LS</w:t>
      </w:r>
      <w:r w:rsidR="00370E2F" w:rsidRPr="004E376C">
        <w:rPr>
          <w:rFonts w:ascii="Arial" w:hAnsi="Arial" w:cs="Arial"/>
          <w:color w:val="244061" w:themeColor="accent1" w:themeShade="80"/>
          <w:sz w:val="24"/>
          <w:szCs w:val="24"/>
        </w:rPr>
        <w:t xml:space="preserve"> will report directly to the Laboratory Manager.</w:t>
      </w:r>
    </w:p>
    <w:p w14:paraId="39F6EA6D" w14:textId="77777777" w:rsidR="0009782A" w:rsidRPr="004E376C" w:rsidRDefault="0009782A" w:rsidP="0009782A">
      <w:pPr>
        <w:spacing w:line="240" w:lineRule="auto"/>
        <w:ind w:left="720"/>
        <w:rPr>
          <w:rFonts w:ascii="Arial" w:hAnsi="Arial" w:cs="Arial"/>
          <w:b/>
          <w:color w:val="244061" w:themeColor="accent1" w:themeShade="80"/>
          <w:sz w:val="24"/>
          <w:szCs w:val="24"/>
        </w:rPr>
      </w:pPr>
    </w:p>
    <w:p w14:paraId="508C255F" w14:textId="77777777" w:rsidR="009B3662" w:rsidRPr="004E376C" w:rsidRDefault="0009782A" w:rsidP="0009782A">
      <w:pPr>
        <w:spacing w:line="240" w:lineRule="auto"/>
        <w:ind w:left="720"/>
        <w:rPr>
          <w:rFonts w:ascii="Arial" w:hAnsi="Arial" w:cs="Arial"/>
          <w:b/>
          <w:color w:val="244061" w:themeColor="accent1" w:themeShade="80"/>
          <w:sz w:val="24"/>
          <w:szCs w:val="24"/>
        </w:rPr>
      </w:pPr>
      <w:r w:rsidRPr="004E376C">
        <w:rPr>
          <w:rFonts w:ascii="Arial" w:hAnsi="Arial" w:cs="Arial"/>
          <w:b/>
          <w:color w:val="244061" w:themeColor="accent1" w:themeShade="80"/>
          <w:sz w:val="24"/>
          <w:szCs w:val="24"/>
        </w:rPr>
        <w:t>Qualifications</w:t>
      </w:r>
    </w:p>
    <w:p w14:paraId="2B829C2F" w14:textId="77777777" w:rsidR="00370E2F" w:rsidRPr="004E376C" w:rsidRDefault="0009782A" w:rsidP="00656A4E">
      <w:pPr>
        <w:spacing w:line="240" w:lineRule="auto"/>
        <w:ind w:left="720"/>
        <w:rPr>
          <w:rFonts w:ascii="Arial" w:hAnsi="Arial" w:cs="Arial"/>
          <w:color w:val="244061" w:themeColor="accent1" w:themeShade="80"/>
          <w:sz w:val="24"/>
          <w:szCs w:val="24"/>
        </w:rPr>
      </w:pPr>
      <w:r w:rsidRPr="004E376C">
        <w:rPr>
          <w:rFonts w:ascii="Arial" w:hAnsi="Arial" w:cs="Arial"/>
          <w:color w:val="244061" w:themeColor="accent1" w:themeShade="80"/>
          <w:sz w:val="24"/>
          <w:szCs w:val="24"/>
        </w:rPr>
        <w:t xml:space="preserve">To perform the job successfully, an individual must be able to perform each essential </w:t>
      </w:r>
      <w:r w:rsidR="00FD28C6" w:rsidRPr="004E376C">
        <w:rPr>
          <w:rFonts w:ascii="Arial" w:hAnsi="Arial" w:cs="Arial"/>
          <w:color w:val="244061" w:themeColor="accent1" w:themeShade="80"/>
          <w:sz w:val="24"/>
          <w:szCs w:val="24"/>
        </w:rPr>
        <w:t>duty satisfactorily.  The requirements listed below are representative of the knowledge, skill, and/or ability required.  Reasonable accommodations may be made to enable individuals with disabilities to perform the essential functions.</w:t>
      </w:r>
    </w:p>
    <w:p w14:paraId="4CAE756A" w14:textId="77777777" w:rsidR="00370E2F" w:rsidRPr="004E376C" w:rsidRDefault="00370E2F" w:rsidP="0009782A">
      <w:pPr>
        <w:spacing w:line="240" w:lineRule="auto"/>
        <w:ind w:left="720"/>
        <w:rPr>
          <w:rFonts w:ascii="Arial" w:hAnsi="Arial" w:cs="Arial"/>
          <w:color w:val="244061" w:themeColor="accent1" w:themeShade="80"/>
          <w:sz w:val="24"/>
          <w:szCs w:val="24"/>
        </w:rPr>
      </w:pPr>
    </w:p>
    <w:p w14:paraId="5BDB4224" w14:textId="77777777" w:rsidR="00370E2F" w:rsidRPr="004E376C" w:rsidRDefault="0009782A" w:rsidP="00370E2F">
      <w:pPr>
        <w:pStyle w:val="ListParagraph"/>
        <w:numPr>
          <w:ilvl w:val="0"/>
          <w:numId w:val="3"/>
        </w:numPr>
        <w:spacing w:line="240" w:lineRule="auto"/>
        <w:rPr>
          <w:rFonts w:ascii="Arial" w:hAnsi="Arial" w:cs="Arial"/>
          <w:color w:val="244061" w:themeColor="accent1" w:themeShade="80"/>
          <w:sz w:val="24"/>
          <w:szCs w:val="24"/>
        </w:rPr>
      </w:pPr>
      <w:r w:rsidRPr="004E376C">
        <w:rPr>
          <w:rFonts w:ascii="Arial" w:hAnsi="Arial" w:cs="Arial"/>
          <w:b/>
          <w:color w:val="244061" w:themeColor="accent1" w:themeShade="80"/>
          <w:sz w:val="24"/>
          <w:szCs w:val="24"/>
        </w:rPr>
        <w:t>Education and experience:</w:t>
      </w:r>
      <w:r w:rsidRPr="004E376C">
        <w:rPr>
          <w:rFonts w:ascii="Arial" w:hAnsi="Arial" w:cs="Arial"/>
          <w:color w:val="244061" w:themeColor="accent1" w:themeShade="80"/>
          <w:sz w:val="24"/>
          <w:szCs w:val="24"/>
        </w:rPr>
        <w:t xml:space="preserve"> </w:t>
      </w:r>
    </w:p>
    <w:p w14:paraId="058548BB" w14:textId="71DA6531" w:rsidR="0009782A" w:rsidRPr="004E376C" w:rsidRDefault="007E7E5C" w:rsidP="00370E2F">
      <w:pPr>
        <w:pStyle w:val="ListParagraph"/>
        <w:spacing w:line="240" w:lineRule="auto"/>
        <w:ind w:left="1080"/>
        <w:rPr>
          <w:rFonts w:ascii="Arial" w:hAnsi="Arial" w:cs="Arial"/>
          <w:color w:val="244061" w:themeColor="accent1" w:themeShade="80"/>
          <w:sz w:val="24"/>
          <w:szCs w:val="24"/>
        </w:rPr>
      </w:pPr>
      <w:r>
        <w:rPr>
          <w:rFonts w:ascii="Arial" w:hAnsi="Arial" w:cs="Arial"/>
          <w:color w:val="244061" w:themeColor="accent1" w:themeShade="80"/>
          <w:sz w:val="24"/>
          <w:szCs w:val="24"/>
        </w:rPr>
        <w:t>Bachelor’s Degree from a four</w:t>
      </w:r>
      <w:r w:rsidR="00994659">
        <w:rPr>
          <w:rFonts w:ascii="Arial" w:hAnsi="Arial" w:cs="Arial"/>
          <w:color w:val="244061" w:themeColor="accent1" w:themeShade="80"/>
          <w:sz w:val="24"/>
          <w:szCs w:val="24"/>
        </w:rPr>
        <w:t>-</w:t>
      </w:r>
      <w:r>
        <w:rPr>
          <w:rFonts w:ascii="Arial" w:hAnsi="Arial" w:cs="Arial"/>
          <w:color w:val="244061" w:themeColor="accent1" w:themeShade="80"/>
          <w:sz w:val="24"/>
          <w:szCs w:val="24"/>
        </w:rPr>
        <w:t xml:space="preserve">year college or university with successful completion of internship. </w:t>
      </w:r>
      <w:r w:rsidR="00FD28C6" w:rsidRPr="004E376C">
        <w:rPr>
          <w:rFonts w:ascii="Arial" w:hAnsi="Arial" w:cs="Arial"/>
          <w:color w:val="244061" w:themeColor="accent1" w:themeShade="80"/>
          <w:sz w:val="24"/>
          <w:szCs w:val="24"/>
        </w:rPr>
        <w:t xml:space="preserve">Must have passed a technician’s examination offered by a national certifying body </w:t>
      </w:r>
      <w:r w:rsidR="00370E2F" w:rsidRPr="004E376C">
        <w:rPr>
          <w:rFonts w:ascii="Arial" w:hAnsi="Arial" w:cs="Arial"/>
          <w:color w:val="244061" w:themeColor="accent1" w:themeShade="80"/>
          <w:sz w:val="24"/>
          <w:szCs w:val="24"/>
        </w:rPr>
        <w:t>(ASCP, AAB, etc</w:t>
      </w:r>
      <w:r w:rsidR="00E11A96">
        <w:rPr>
          <w:rFonts w:ascii="Arial" w:hAnsi="Arial" w:cs="Arial"/>
          <w:color w:val="244061" w:themeColor="accent1" w:themeShade="80"/>
          <w:sz w:val="24"/>
          <w:szCs w:val="24"/>
        </w:rPr>
        <w:t>.</w:t>
      </w:r>
      <w:r w:rsidR="00370E2F" w:rsidRPr="004E376C">
        <w:rPr>
          <w:rFonts w:ascii="Arial" w:hAnsi="Arial" w:cs="Arial"/>
          <w:color w:val="244061" w:themeColor="accent1" w:themeShade="80"/>
          <w:sz w:val="24"/>
          <w:szCs w:val="24"/>
        </w:rPr>
        <w:t xml:space="preserve">) for </w:t>
      </w:r>
      <w:r w:rsidR="00FD28C6" w:rsidRPr="004E376C">
        <w:rPr>
          <w:rFonts w:ascii="Arial" w:hAnsi="Arial" w:cs="Arial"/>
          <w:color w:val="244061" w:themeColor="accent1" w:themeShade="80"/>
          <w:sz w:val="24"/>
          <w:szCs w:val="24"/>
        </w:rPr>
        <w:t>Medical</w:t>
      </w:r>
      <w:r w:rsidR="00370E2F" w:rsidRPr="004E376C">
        <w:rPr>
          <w:rFonts w:ascii="Arial" w:hAnsi="Arial" w:cs="Arial"/>
          <w:color w:val="244061" w:themeColor="accent1" w:themeShade="80"/>
          <w:sz w:val="24"/>
          <w:szCs w:val="24"/>
        </w:rPr>
        <w:t>/Clinical</w:t>
      </w:r>
      <w:r w:rsidR="00FD28C6" w:rsidRPr="004E376C">
        <w:rPr>
          <w:rFonts w:ascii="Arial" w:hAnsi="Arial" w:cs="Arial"/>
          <w:color w:val="244061" w:themeColor="accent1" w:themeShade="80"/>
          <w:sz w:val="24"/>
          <w:szCs w:val="24"/>
        </w:rPr>
        <w:t xml:space="preserve"> Laboratory </w:t>
      </w:r>
      <w:r>
        <w:rPr>
          <w:rFonts w:ascii="Arial" w:hAnsi="Arial" w:cs="Arial"/>
          <w:color w:val="244061" w:themeColor="accent1" w:themeShade="80"/>
          <w:sz w:val="24"/>
          <w:szCs w:val="24"/>
        </w:rPr>
        <w:t>Scientists</w:t>
      </w:r>
      <w:r w:rsidR="00FD28C6" w:rsidRPr="004E376C">
        <w:rPr>
          <w:rFonts w:ascii="Arial" w:hAnsi="Arial" w:cs="Arial"/>
          <w:color w:val="244061" w:themeColor="accent1" w:themeShade="80"/>
          <w:sz w:val="24"/>
          <w:szCs w:val="24"/>
        </w:rPr>
        <w:t xml:space="preserve">.  </w:t>
      </w:r>
      <w:r w:rsidR="002E0AE4">
        <w:rPr>
          <w:rFonts w:ascii="Arial" w:hAnsi="Arial" w:cs="Arial"/>
          <w:color w:val="244061" w:themeColor="accent1" w:themeShade="80"/>
          <w:sz w:val="24"/>
          <w:szCs w:val="24"/>
        </w:rPr>
        <w:t>1-2 years of experience preferred</w:t>
      </w:r>
      <w:r w:rsidR="00FD28C6" w:rsidRPr="004E376C">
        <w:rPr>
          <w:rFonts w:ascii="Arial" w:hAnsi="Arial" w:cs="Arial"/>
          <w:color w:val="244061" w:themeColor="accent1" w:themeShade="80"/>
          <w:sz w:val="24"/>
          <w:szCs w:val="24"/>
        </w:rPr>
        <w:t>.</w:t>
      </w:r>
    </w:p>
    <w:p w14:paraId="6543E5C1" w14:textId="77777777" w:rsidR="00370E2F" w:rsidRPr="004E376C" w:rsidRDefault="00370E2F" w:rsidP="00370E2F">
      <w:pPr>
        <w:pStyle w:val="ListParagraph"/>
        <w:spacing w:line="240" w:lineRule="auto"/>
        <w:ind w:left="1080"/>
        <w:rPr>
          <w:rFonts w:ascii="Arial" w:hAnsi="Arial" w:cs="Arial"/>
          <w:color w:val="244061" w:themeColor="accent1" w:themeShade="80"/>
          <w:sz w:val="24"/>
          <w:szCs w:val="24"/>
        </w:rPr>
      </w:pPr>
    </w:p>
    <w:p w14:paraId="78D20350" w14:textId="77777777" w:rsidR="00370E2F" w:rsidRPr="004E376C" w:rsidRDefault="0009782A" w:rsidP="0009782A">
      <w:pPr>
        <w:pStyle w:val="ListParagraph"/>
        <w:numPr>
          <w:ilvl w:val="0"/>
          <w:numId w:val="3"/>
        </w:numPr>
        <w:spacing w:line="240" w:lineRule="auto"/>
        <w:rPr>
          <w:rFonts w:ascii="Arial" w:hAnsi="Arial" w:cs="Arial"/>
          <w:color w:val="244061" w:themeColor="accent1" w:themeShade="80"/>
          <w:sz w:val="24"/>
          <w:szCs w:val="24"/>
        </w:rPr>
      </w:pPr>
      <w:r w:rsidRPr="004E376C">
        <w:rPr>
          <w:rFonts w:ascii="Arial" w:hAnsi="Arial" w:cs="Arial"/>
          <w:b/>
          <w:color w:val="244061" w:themeColor="accent1" w:themeShade="80"/>
          <w:sz w:val="24"/>
          <w:szCs w:val="24"/>
        </w:rPr>
        <w:t>Language Skills:</w:t>
      </w:r>
      <w:r w:rsidRPr="004E376C">
        <w:rPr>
          <w:rFonts w:ascii="Arial" w:hAnsi="Arial" w:cs="Arial"/>
          <w:color w:val="244061" w:themeColor="accent1" w:themeShade="80"/>
          <w:sz w:val="24"/>
          <w:szCs w:val="24"/>
        </w:rPr>
        <w:t xml:space="preserve"> </w:t>
      </w:r>
    </w:p>
    <w:p w14:paraId="2BD60AFA" w14:textId="722EC1F0" w:rsidR="0009782A" w:rsidRPr="004E376C" w:rsidRDefault="0009782A" w:rsidP="00370E2F">
      <w:pPr>
        <w:pStyle w:val="ListParagraph"/>
        <w:spacing w:line="240" w:lineRule="auto"/>
        <w:ind w:left="1080"/>
        <w:rPr>
          <w:rFonts w:ascii="Arial" w:hAnsi="Arial" w:cs="Arial"/>
          <w:color w:val="244061" w:themeColor="accent1" w:themeShade="80"/>
          <w:sz w:val="24"/>
          <w:szCs w:val="24"/>
        </w:rPr>
      </w:pPr>
      <w:r w:rsidRPr="004E376C">
        <w:rPr>
          <w:rFonts w:ascii="Arial" w:hAnsi="Arial" w:cs="Arial"/>
          <w:color w:val="244061" w:themeColor="accent1" w:themeShade="80"/>
          <w:sz w:val="24"/>
          <w:szCs w:val="24"/>
        </w:rPr>
        <w:t xml:space="preserve">Ability to read, analyze, and interpret </w:t>
      </w:r>
      <w:r w:rsidR="00FD28C6" w:rsidRPr="004E376C">
        <w:rPr>
          <w:rFonts w:ascii="Arial" w:hAnsi="Arial" w:cs="Arial"/>
          <w:color w:val="244061" w:themeColor="accent1" w:themeShade="80"/>
          <w:sz w:val="24"/>
          <w:szCs w:val="24"/>
        </w:rPr>
        <w:t>common scientific and technical journals, financial reports, and legal documents. Ability to respond to common inquir</w:t>
      </w:r>
      <w:r w:rsidR="00E11A96">
        <w:rPr>
          <w:rFonts w:ascii="Arial" w:hAnsi="Arial" w:cs="Arial"/>
          <w:color w:val="244061" w:themeColor="accent1" w:themeShade="80"/>
          <w:sz w:val="24"/>
          <w:szCs w:val="24"/>
        </w:rPr>
        <w:t>i</w:t>
      </w:r>
      <w:r w:rsidR="00FD28C6" w:rsidRPr="004E376C">
        <w:rPr>
          <w:rFonts w:ascii="Arial" w:hAnsi="Arial" w:cs="Arial"/>
          <w:color w:val="244061" w:themeColor="accent1" w:themeShade="80"/>
          <w:sz w:val="24"/>
          <w:szCs w:val="24"/>
        </w:rPr>
        <w:t>es or complaints from customers, regulatory agencies, or members of the business community. Ability to write speeches and articles for publication that conform to prescribed style and format. Ability to effectively present information to top management, public groups, and/or boards of directors.</w:t>
      </w:r>
    </w:p>
    <w:p w14:paraId="4D6FD67C" w14:textId="77777777" w:rsidR="00370E2F" w:rsidRPr="004E376C" w:rsidRDefault="00370E2F" w:rsidP="00370E2F">
      <w:pPr>
        <w:pStyle w:val="ListParagraph"/>
        <w:spacing w:line="240" w:lineRule="auto"/>
        <w:ind w:left="1080"/>
        <w:rPr>
          <w:rFonts w:ascii="Arial" w:hAnsi="Arial" w:cs="Arial"/>
          <w:color w:val="244061" w:themeColor="accent1" w:themeShade="80"/>
          <w:sz w:val="24"/>
          <w:szCs w:val="24"/>
        </w:rPr>
      </w:pPr>
    </w:p>
    <w:p w14:paraId="56843FB1" w14:textId="77777777" w:rsidR="0009782A" w:rsidRPr="004E376C" w:rsidRDefault="00C33F08" w:rsidP="0009782A">
      <w:pPr>
        <w:pStyle w:val="ListParagraph"/>
        <w:numPr>
          <w:ilvl w:val="0"/>
          <w:numId w:val="3"/>
        </w:numPr>
        <w:spacing w:line="240" w:lineRule="auto"/>
        <w:rPr>
          <w:rFonts w:ascii="Arial" w:hAnsi="Arial" w:cs="Arial"/>
          <w:color w:val="244061" w:themeColor="accent1" w:themeShade="80"/>
          <w:sz w:val="24"/>
          <w:szCs w:val="24"/>
        </w:rPr>
      </w:pPr>
      <w:r w:rsidRPr="004E376C">
        <w:rPr>
          <w:rFonts w:ascii="Arial" w:hAnsi="Arial" w:cs="Arial"/>
          <w:b/>
          <w:color w:val="244061" w:themeColor="accent1" w:themeShade="80"/>
          <w:sz w:val="24"/>
          <w:szCs w:val="24"/>
        </w:rPr>
        <w:t xml:space="preserve">Reasoning Ability: </w:t>
      </w:r>
      <w:r w:rsidRPr="004E376C">
        <w:rPr>
          <w:rFonts w:ascii="Arial" w:hAnsi="Arial" w:cs="Arial"/>
          <w:color w:val="244061" w:themeColor="accent1" w:themeShade="80"/>
          <w:sz w:val="24"/>
          <w:szCs w:val="24"/>
        </w:rPr>
        <w:t>Ability to define problems, collect data, establish facts, and draw valid conclusions. Ability to interpret an extensive variety of technical instructions in mathematical or diagram form and deal with several abstract and concrete variables.</w:t>
      </w:r>
    </w:p>
    <w:p w14:paraId="2A8C51AD" w14:textId="77777777" w:rsidR="00C33F08" w:rsidRPr="004E376C" w:rsidRDefault="00C33F08" w:rsidP="00C33F08">
      <w:pPr>
        <w:spacing w:line="240" w:lineRule="auto"/>
        <w:ind w:left="720"/>
        <w:rPr>
          <w:rFonts w:ascii="Arial" w:hAnsi="Arial" w:cs="Arial"/>
          <w:b/>
          <w:color w:val="244061" w:themeColor="accent1" w:themeShade="80"/>
          <w:sz w:val="24"/>
          <w:szCs w:val="24"/>
        </w:rPr>
      </w:pPr>
    </w:p>
    <w:p w14:paraId="642634A9" w14:textId="77777777" w:rsidR="00C33F08" w:rsidRPr="004E376C" w:rsidRDefault="00C33F08" w:rsidP="00C33F08">
      <w:pPr>
        <w:spacing w:line="240" w:lineRule="auto"/>
        <w:ind w:left="720"/>
        <w:rPr>
          <w:rFonts w:ascii="Arial" w:hAnsi="Arial" w:cs="Arial"/>
          <w:b/>
          <w:color w:val="244061" w:themeColor="accent1" w:themeShade="80"/>
          <w:sz w:val="24"/>
          <w:szCs w:val="24"/>
        </w:rPr>
      </w:pPr>
      <w:r w:rsidRPr="004E376C">
        <w:rPr>
          <w:rFonts w:ascii="Arial" w:hAnsi="Arial" w:cs="Arial"/>
          <w:b/>
          <w:color w:val="244061" w:themeColor="accent1" w:themeShade="80"/>
          <w:sz w:val="24"/>
          <w:szCs w:val="24"/>
        </w:rPr>
        <w:t>Certificates, Licenses, and Registrations</w:t>
      </w:r>
    </w:p>
    <w:p w14:paraId="76D4A4C7" w14:textId="35808C7D" w:rsidR="00F430A5" w:rsidRPr="004E376C" w:rsidRDefault="00C33F08" w:rsidP="00F430A5">
      <w:pPr>
        <w:spacing w:line="240" w:lineRule="auto"/>
        <w:rPr>
          <w:rFonts w:ascii="Arial" w:hAnsi="Arial" w:cs="Arial"/>
          <w:color w:val="244061" w:themeColor="accent1" w:themeShade="80"/>
          <w:sz w:val="24"/>
          <w:szCs w:val="24"/>
        </w:rPr>
      </w:pPr>
      <w:r w:rsidRPr="004E376C">
        <w:rPr>
          <w:rFonts w:ascii="Arial" w:hAnsi="Arial" w:cs="Arial"/>
          <w:color w:val="244061" w:themeColor="accent1" w:themeShade="80"/>
          <w:sz w:val="24"/>
          <w:szCs w:val="24"/>
        </w:rPr>
        <w:t>Must be licensed in the State of Montana as</w:t>
      </w:r>
      <w:r w:rsidR="00370E2F" w:rsidRPr="004E376C">
        <w:rPr>
          <w:rFonts w:ascii="Arial" w:hAnsi="Arial" w:cs="Arial"/>
          <w:color w:val="244061" w:themeColor="accent1" w:themeShade="80"/>
          <w:sz w:val="24"/>
          <w:szCs w:val="24"/>
        </w:rPr>
        <w:t xml:space="preserve"> a Clinical Laboratory</w:t>
      </w:r>
      <w:r w:rsidR="00030A8D">
        <w:rPr>
          <w:rFonts w:ascii="Arial" w:hAnsi="Arial" w:cs="Arial"/>
          <w:color w:val="244061" w:themeColor="accent1" w:themeShade="80"/>
          <w:sz w:val="24"/>
          <w:szCs w:val="24"/>
        </w:rPr>
        <w:t xml:space="preserve"> Scientist and must have certification from </w:t>
      </w:r>
      <w:r w:rsidR="00030A8D" w:rsidRPr="004E376C">
        <w:rPr>
          <w:rFonts w:ascii="Arial" w:hAnsi="Arial" w:cs="Arial"/>
          <w:color w:val="244061" w:themeColor="accent1" w:themeShade="80"/>
          <w:sz w:val="24"/>
          <w:szCs w:val="24"/>
        </w:rPr>
        <w:t>national certifying body (ASCP, AAB</w:t>
      </w:r>
      <w:r w:rsidR="00030A8D">
        <w:rPr>
          <w:rFonts w:ascii="Arial" w:hAnsi="Arial" w:cs="Arial"/>
          <w:color w:val="244061" w:themeColor="accent1" w:themeShade="80"/>
          <w:sz w:val="24"/>
          <w:szCs w:val="24"/>
        </w:rPr>
        <w:t>).</w:t>
      </w:r>
      <w:r w:rsidR="00F430A5">
        <w:rPr>
          <w:rFonts w:ascii="Arial" w:hAnsi="Arial" w:cs="Arial"/>
          <w:color w:val="244061" w:themeColor="accent1" w:themeShade="80"/>
          <w:sz w:val="24"/>
          <w:szCs w:val="24"/>
        </w:rPr>
        <w:t xml:space="preserve"> </w:t>
      </w:r>
      <w:bookmarkStart w:id="1" w:name="_Hlk62490942"/>
      <w:bookmarkStart w:id="2" w:name="_Hlk62491113"/>
      <w:r w:rsidR="00F430A5">
        <w:rPr>
          <w:rFonts w:ascii="Arial" w:hAnsi="Arial" w:cs="Arial"/>
          <w:color w:val="244061" w:themeColor="accent1" w:themeShade="80"/>
          <w:sz w:val="24"/>
          <w:szCs w:val="24"/>
        </w:rPr>
        <w:t>Must maintain competency and</w:t>
      </w:r>
      <w:r w:rsidR="00F430A5">
        <w:rPr>
          <w:rFonts w:ascii="Arial" w:hAnsi="Arial" w:cs="Arial"/>
          <w:color w:val="244061" w:themeColor="accent1" w:themeShade="80"/>
          <w:sz w:val="24"/>
          <w:szCs w:val="24"/>
        </w:rPr>
        <w:t xml:space="preserve"> complete required continuing education.</w:t>
      </w:r>
      <w:bookmarkEnd w:id="1"/>
    </w:p>
    <w:bookmarkEnd w:id="2"/>
    <w:p w14:paraId="45DF72A4" w14:textId="547626E7" w:rsidR="00C33F08" w:rsidRPr="004E376C" w:rsidRDefault="00F430A5" w:rsidP="00B94B1C">
      <w:pPr>
        <w:spacing w:line="240" w:lineRule="auto"/>
        <w:ind w:left="720"/>
        <w:rPr>
          <w:rFonts w:ascii="Arial" w:hAnsi="Arial" w:cs="Arial"/>
          <w:color w:val="244061" w:themeColor="accent1" w:themeShade="80"/>
          <w:sz w:val="24"/>
          <w:szCs w:val="24"/>
        </w:rPr>
      </w:pPr>
      <w:r>
        <w:rPr>
          <w:rFonts w:ascii="Arial" w:hAnsi="Arial" w:cs="Arial"/>
          <w:color w:val="244061" w:themeColor="accent1" w:themeShade="80"/>
          <w:sz w:val="24"/>
          <w:szCs w:val="24"/>
        </w:rPr>
        <w:t xml:space="preserve"> </w:t>
      </w:r>
    </w:p>
    <w:p w14:paraId="283DD0AD" w14:textId="77777777" w:rsidR="00C33F08" w:rsidRPr="004E376C" w:rsidRDefault="00C33F08" w:rsidP="00C33F08">
      <w:pPr>
        <w:spacing w:line="240" w:lineRule="auto"/>
        <w:ind w:left="720"/>
        <w:rPr>
          <w:rFonts w:ascii="Arial" w:hAnsi="Arial" w:cs="Arial"/>
          <w:b/>
          <w:color w:val="244061" w:themeColor="accent1" w:themeShade="80"/>
          <w:sz w:val="24"/>
          <w:szCs w:val="24"/>
        </w:rPr>
      </w:pPr>
      <w:r w:rsidRPr="004E376C">
        <w:rPr>
          <w:rFonts w:ascii="Arial" w:hAnsi="Arial" w:cs="Arial"/>
          <w:b/>
          <w:color w:val="244061" w:themeColor="accent1" w:themeShade="80"/>
          <w:sz w:val="24"/>
          <w:szCs w:val="24"/>
        </w:rPr>
        <w:t>Physical Demands</w:t>
      </w:r>
    </w:p>
    <w:p w14:paraId="667B412E" w14:textId="77777777" w:rsidR="00C33F08" w:rsidRPr="004E376C" w:rsidRDefault="00C33F08" w:rsidP="00C33F08">
      <w:pPr>
        <w:spacing w:line="240" w:lineRule="auto"/>
        <w:ind w:left="720"/>
        <w:rPr>
          <w:rFonts w:ascii="Arial" w:hAnsi="Arial" w:cs="Arial"/>
          <w:color w:val="244061" w:themeColor="accent1" w:themeShade="80"/>
          <w:sz w:val="24"/>
          <w:szCs w:val="24"/>
        </w:rPr>
      </w:pPr>
      <w:r w:rsidRPr="004E376C">
        <w:rPr>
          <w:rFonts w:ascii="Arial" w:hAnsi="Arial" w:cs="Arial"/>
          <w:color w:val="244061" w:themeColor="accent1" w:themeShade="80"/>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18074BA" w14:textId="77777777" w:rsidR="00C33F08" w:rsidRPr="004E376C" w:rsidRDefault="00C33F08" w:rsidP="00C33F08">
      <w:pPr>
        <w:pStyle w:val="ListParagraph"/>
        <w:numPr>
          <w:ilvl w:val="0"/>
          <w:numId w:val="7"/>
        </w:numPr>
        <w:spacing w:line="240" w:lineRule="auto"/>
        <w:rPr>
          <w:rFonts w:ascii="Arial" w:hAnsi="Arial" w:cs="Arial"/>
          <w:color w:val="244061" w:themeColor="accent1" w:themeShade="80"/>
          <w:sz w:val="24"/>
          <w:szCs w:val="24"/>
        </w:rPr>
      </w:pPr>
      <w:r w:rsidRPr="004E376C">
        <w:rPr>
          <w:rFonts w:ascii="Arial" w:hAnsi="Arial" w:cs="Arial"/>
          <w:color w:val="244061" w:themeColor="accent1" w:themeShade="80"/>
          <w:sz w:val="24"/>
          <w:szCs w:val="24"/>
        </w:rPr>
        <w:t>Employee must be able to effectively communicate with other hospital staff, patients, and the public.  This includes hearing, speech, and sight.  Corrective devices are allowed, but laboratory staff must be able to pass a color blind test upon hire.</w:t>
      </w:r>
    </w:p>
    <w:p w14:paraId="580AD671" w14:textId="77777777" w:rsidR="00C33F08" w:rsidRPr="004E376C" w:rsidRDefault="00733B5D" w:rsidP="00C33F08">
      <w:pPr>
        <w:pStyle w:val="ListParagraph"/>
        <w:numPr>
          <w:ilvl w:val="0"/>
          <w:numId w:val="7"/>
        </w:numPr>
        <w:spacing w:line="240" w:lineRule="auto"/>
        <w:rPr>
          <w:rFonts w:ascii="Arial" w:hAnsi="Arial" w:cs="Arial"/>
          <w:color w:val="244061" w:themeColor="accent1" w:themeShade="80"/>
          <w:sz w:val="24"/>
          <w:szCs w:val="24"/>
        </w:rPr>
      </w:pPr>
      <w:r w:rsidRPr="004E376C">
        <w:rPr>
          <w:rFonts w:ascii="Arial" w:hAnsi="Arial" w:cs="Arial"/>
          <w:color w:val="244061" w:themeColor="accent1" w:themeShade="80"/>
          <w:sz w:val="24"/>
          <w:szCs w:val="24"/>
        </w:rPr>
        <w:t xml:space="preserve">Ability to safely lift and carry </w:t>
      </w:r>
      <w:r w:rsidR="00656A4E" w:rsidRPr="004E376C">
        <w:rPr>
          <w:rFonts w:ascii="Arial" w:hAnsi="Arial" w:cs="Arial"/>
          <w:color w:val="244061" w:themeColor="accent1" w:themeShade="80"/>
          <w:sz w:val="24"/>
          <w:szCs w:val="24"/>
        </w:rPr>
        <w:t>up to 50 pounds</w:t>
      </w:r>
      <w:r w:rsidRPr="004E376C">
        <w:rPr>
          <w:rFonts w:ascii="Arial" w:hAnsi="Arial" w:cs="Arial"/>
          <w:color w:val="244061" w:themeColor="accent1" w:themeShade="80"/>
          <w:sz w:val="24"/>
          <w:szCs w:val="24"/>
        </w:rPr>
        <w:t>, manipulate joints, kneel/sit/stand for extended periods, and maintain adequate physical condition to perform the functions of the job, as required. This list is not all-inclusive and may change or evolve as needs of the laboratory dictate.</w:t>
      </w:r>
    </w:p>
    <w:p w14:paraId="32D182D8" w14:textId="77777777" w:rsidR="00733B5D" w:rsidRPr="004E376C" w:rsidRDefault="00733B5D" w:rsidP="00733B5D">
      <w:pPr>
        <w:spacing w:line="240" w:lineRule="auto"/>
        <w:ind w:left="720"/>
        <w:rPr>
          <w:rFonts w:ascii="Arial" w:hAnsi="Arial" w:cs="Arial"/>
          <w:color w:val="244061" w:themeColor="accent1" w:themeShade="80"/>
          <w:sz w:val="24"/>
          <w:szCs w:val="24"/>
        </w:rPr>
      </w:pPr>
    </w:p>
    <w:p w14:paraId="2A95717C" w14:textId="77777777" w:rsidR="00733B5D" w:rsidRPr="004E376C" w:rsidRDefault="00733B5D" w:rsidP="00733B5D">
      <w:pPr>
        <w:spacing w:line="240" w:lineRule="auto"/>
        <w:ind w:left="720"/>
        <w:rPr>
          <w:rFonts w:ascii="Arial" w:hAnsi="Arial" w:cs="Arial"/>
          <w:b/>
          <w:color w:val="244061" w:themeColor="accent1" w:themeShade="80"/>
          <w:sz w:val="24"/>
          <w:szCs w:val="24"/>
        </w:rPr>
      </w:pPr>
      <w:r w:rsidRPr="004E376C">
        <w:rPr>
          <w:rFonts w:ascii="Arial" w:hAnsi="Arial" w:cs="Arial"/>
          <w:b/>
          <w:color w:val="244061" w:themeColor="accent1" w:themeShade="80"/>
          <w:sz w:val="24"/>
          <w:szCs w:val="24"/>
        </w:rPr>
        <w:t>Work Environment</w:t>
      </w:r>
    </w:p>
    <w:p w14:paraId="422F73CB" w14:textId="52E4B03C" w:rsidR="00733B5D" w:rsidRDefault="00733B5D" w:rsidP="00733B5D">
      <w:pPr>
        <w:spacing w:line="240" w:lineRule="auto"/>
        <w:ind w:left="720"/>
        <w:rPr>
          <w:rFonts w:ascii="Arial" w:hAnsi="Arial" w:cs="Arial"/>
          <w:color w:val="244061" w:themeColor="accent1" w:themeShade="80"/>
          <w:sz w:val="24"/>
          <w:szCs w:val="24"/>
        </w:rPr>
      </w:pPr>
      <w:r w:rsidRPr="004E376C">
        <w:rPr>
          <w:rFonts w:ascii="Arial" w:hAnsi="Arial" w:cs="Arial"/>
          <w:color w:val="244061" w:themeColor="accent1" w:themeShade="80"/>
          <w:sz w:val="24"/>
          <w:szCs w:val="24"/>
        </w:rPr>
        <w:t>While performing the normal and regular functions of this job, the employee is occasionally exposed to moving or mechanical parts, toxic or caustic chemicals, infectious tissues or samples, and risk</w:t>
      </w:r>
      <w:r w:rsidR="00E11A96">
        <w:rPr>
          <w:rFonts w:ascii="Arial" w:hAnsi="Arial" w:cs="Arial"/>
          <w:color w:val="244061" w:themeColor="accent1" w:themeShade="80"/>
          <w:sz w:val="24"/>
          <w:szCs w:val="24"/>
        </w:rPr>
        <w:t>s</w:t>
      </w:r>
      <w:r w:rsidRPr="004E376C">
        <w:rPr>
          <w:rFonts w:ascii="Arial" w:hAnsi="Arial" w:cs="Arial"/>
          <w:color w:val="244061" w:themeColor="accent1" w:themeShade="80"/>
          <w:sz w:val="24"/>
          <w:szCs w:val="24"/>
        </w:rPr>
        <w:t xml:space="preserve"> electrical shock.  Additionally, equipment necessary for the storage of chemical reagents or biological specimens and the clinical testing of these same items permit exposure to noise that is unavoidable.  All attempts will be made to limit the amount of noise to avoid permanent damage or hearing loss. As such, the noise level in the lab is low to moderate.</w:t>
      </w:r>
    </w:p>
    <w:p w14:paraId="317A131B" w14:textId="77777777" w:rsidR="004E376C" w:rsidRDefault="004E376C" w:rsidP="00733B5D">
      <w:pPr>
        <w:spacing w:line="240" w:lineRule="auto"/>
        <w:ind w:left="720"/>
        <w:rPr>
          <w:rFonts w:ascii="Arial" w:hAnsi="Arial" w:cs="Arial"/>
          <w:color w:val="244061" w:themeColor="accent1" w:themeShade="80"/>
          <w:sz w:val="24"/>
          <w:szCs w:val="24"/>
        </w:rPr>
      </w:pPr>
    </w:p>
    <w:p w14:paraId="333BBCEA" w14:textId="77777777" w:rsidR="004E376C" w:rsidRPr="004E376C" w:rsidRDefault="004E376C" w:rsidP="004E376C">
      <w:pPr>
        <w:widowControl w:val="0"/>
        <w:autoSpaceDE w:val="0"/>
        <w:autoSpaceDN w:val="0"/>
        <w:adjustRightInd w:val="0"/>
        <w:spacing w:after="0" w:line="240" w:lineRule="auto"/>
        <w:ind w:right="-180"/>
        <w:rPr>
          <w:rFonts w:ascii="Arial" w:eastAsia="Times New Roman" w:hAnsi="Arial" w:cs="Arial"/>
          <w:b/>
          <w:iCs/>
          <w:color w:val="663300"/>
        </w:rPr>
      </w:pPr>
    </w:p>
    <w:p w14:paraId="15CB2923" w14:textId="77777777" w:rsidR="004E376C" w:rsidRPr="004E376C" w:rsidRDefault="004E376C" w:rsidP="004E376C">
      <w:pPr>
        <w:widowControl w:val="0"/>
        <w:autoSpaceDE w:val="0"/>
        <w:autoSpaceDN w:val="0"/>
        <w:adjustRightInd w:val="0"/>
        <w:spacing w:after="0" w:line="240" w:lineRule="auto"/>
        <w:ind w:right="-90"/>
        <w:rPr>
          <w:rFonts w:ascii="Arial Black" w:eastAsia="Times New Roman" w:hAnsi="Arial Black" w:cs="Arial"/>
          <w:iCs/>
          <w:color w:val="244061" w:themeColor="accent1" w:themeShade="80"/>
          <w:sz w:val="20"/>
          <w:szCs w:val="20"/>
        </w:rPr>
      </w:pPr>
      <w:r w:rsidRPr="004E376C">
        <w:rPr>
          <w:rFonts w:ascii="Arial Black" w:eastAsia="Times New Roman" w:hAnsi="Arial Black" w:cs="Arial"/>
          <w:iCs/>
          <w:color w:val="244061" w:themeColor="accent1" w:themeShade="80"/>
          <w:sz w:val="20"/>
          <w:szCs w:val="20"/>
        </w:rPr>
        <w:t>Signature:_______________________________________</w:t>
      </w:r>
      <w:r w:rsidRPr="004E376C">
        <w:rPr>
          <w:rFonts w:ascii="Arial Black" w:eastAsia="Times New Roman" w:hAnsi="Arial Black" w:cs="Arial"/>
          <w:iCs/>
          <w:color w:val="244061" w:themeColor="accent1" w:themeShade="80"/>
          <w:sz w:val="20"/>
          <w:szCs w:val="20"/>
        </w:rPr>
        <w:tab/>
      </w:r>
      <w:r w:rsidRPr="004E376C">
        <w:rPr>
          <w:rFonts w:ascii="Arial Black" w:eastAsia="Times New Roman" w:hAnsi="Arial Black" w:cs="Arial"/>
          <w:iCs/>
          <w:color w:val="244061" w:themeColor="accent1" w:themeShade="80"/>
          <w:sz w:val="20"/>
          <w:szCs w:val="20"/>
        </w:rPr>
        <w:tab/>
      </w:r>
      <w:r w:rsidRPr="004E376C">
        <w:rPr>
          <w:rFonts w:ascii="Arial Black" w:eastAsia="Times New Roman" w:hAnsi="Arial Black" w:cs="Arial"/>
          <w:iCs/>
          <w:color w:val="244061" w:themeColor="accent1" w:themeShade="80"/>
          <w:sz w:val="20"/>
          <w:szCs w:val="20"/>
        </w:rPr>
        <w:tab/>
        <w:t>Date:__________________________</w:t>
      </w:r>
    </w:p>
    <w:p w14:paraId="2DF5EC2C" w14:textId="77777777" w:rsidR="004E376C" w:rsidRPr="004E376C" w:rsidRDefault="004E376C" w:rsidP="004E376C">
      <w:pPr>
        <w:widowControl w:val="0"/>
        <w:autoSpaceDE w:val="0"/>
        <w:autoSpaceDN w:val="0"/>
        <w:adjustRightInd w:val="0"/>
        <w:spacing w:after="0" w:line="240" w:lineRule="auto"/>
        <w:ind w:right="-90"/>
        <w:rPr>
          <w:rFonts w:ascii="Arial Black" w:eastAsia="Times New Roman" w:hAnsi="Arial Black" w:cs="Arial"/>
          <w:iCs/>
          <w:color w:val="244061" w:themeColor="accent1" w:themeShade="80"/>
          <w:sz w:val="20"/>
          <w:szCs w:val="20"/>
        </w:rPr>
      </w:pPr>
    </w:p>
    <w:p w14:paraId="4E722043" w14:textId="77777777" w:rsidR="004E376C" w:rsidRPr="004E376C" w:rsidRDefault="004E376C" w:rsidP="004E376C">
      <w:pPr>
        <w:widowControl w:val="0"/>
        <w:autoSpaceDE w:val="0"/>
        <w:autoSpaceDN w:val="0"/>
        <w:adjustRightInd w:val="0"/>
        <w:spacing w:after="0" w:line="240" w:lineRule="auto"/>
        <w:ind w:right="-90"/>
        <w:rPr>
          <w:rFonts w:ascii="Arial Black" w:eastAsia="Times New Roman" w:hAnsi="Arial Black" w:cs="Arial"/>
          <w:b/>
          <w:iCs/>
          <w:color w:val="244061" w:themeColor="accent1" w:themeShade="80"/>
          <w:u w:val="single"/>
        </w:rPr>
      </w:pPr>
      <w:r w:rsidRPr="004E376C">
        <w:rPr>
          <w:rFonts w:ascii="Arial Black" w:eastAsia="Times New Roman" w:hAnsi="Arial Black" w:cs="Arial"/>
          <w:iCs/>
          <w:color w:val="244061" w:themeColor="accent1" w:themeShade="80"/>
          <w:sz w:val="20"/>
          <w:szCs w:val="20"/>
        </w:rPr>
        <w:t>Print Name:_____________________________________</w:t>
      </w:r>
    </w:p>
    <w:p w14:paraId="0B4C80BC" w14:textId="77777777" w:rsidR="004E376C" w:rsidRPr="004E376C" w:rsidRDefault="004E376C" w:rsidP="00733B5D">
      <w:pPr>
        <w:spacing w:line="240" w:lineRule="auto"/>
        <w:ind w:left="720"/>
        <w:rPr>
          <w:rFonts w:ascii="Arial" w:hAnsi="Arial" w:cs="Arial"/>
          <w:color w:val="244061" w:themeColor="accent1" w:themeShade="80"/>
          <w:sz w:val="24"/>
          <w:szCs w:val="24"/>
        </w:rPr>
      </w:pPr>
    </w:p>
    <w:sectPr w:rsidR="004E376C" w:rsidRPr="004E376C" w:rsidSect="000E66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1FE9"/>
    <w:multiLevelType w:val="hybridMultilevel"/>
    <w:tmpl w:val="A84E2DF2"/>
    <w:lvl w:ilvl="0" w:tplc="12BCF3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B15D4D"/>
    <w:multiLevelType w:val="hybridMultilevel"/>
    <w:tmpl w:val="8748616A"/>
    <w:lvl w:ilvl="0" w:tplc="AD7E2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77837"/>
    <w:multiLevelType w:val="hybridMultilevel"/>
    <w:tmpl w:val="77DA7200"/>
    <w:lvl w:ilvl="0" w:tplc="FAA640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8B4F7A"/>
    <w:multiLevelType w:val="hybridMultilevel"/>
    <w:tmpl w:val="76F65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C77B4"/>
    <w:multiLevelType w:val="hybridMultilevel"/>
    <w:tmpl w:val="859AC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351DA6"/>
    <w:multiLevelType w:val="hybridMultilevel"/>
    <w:tmpl w:val="2764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940D85"/>
    <w:multiLevelType w:val="hybridMultilevel"/>
    <w:tmpl w:val="66203E78"/>
    <w:lvl w:ilvl="0" w:tplc="B866B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854"/>
    <w:rsid w:val="00030A8D"/>
    <w:rsid w:val="000415DF"/>
    <w:rsid w:val="0009782A"/>
    <w:rsid w:val="000E66BE"/>
    <w:rsid w:val="00100F74"/>
    <w:rsid w:val="001947C6"/>
    <w:rsid w:val="001A0428"/>
    <w:rsid w:val="001E638E"/>
    <w:rsid w:val="00217850"/>
    <w:rsid w:val="002621DA"/>
    <w:rsid w:val="002E0AE4"/>
    <w:rsid w:val="00370E2F"/>
    <w:rsid w:val="0040127A"/>
    <w:rsid w:val="004E376C"/>
    <w:rsid w:val="004E73D0"/>
    <w:rsid w:val="005617BA"/>
    <w:rsid w:val="00593F65"/>
    <w:rsid w:val="00656A4E"/>
    <w:rsid w:val="00680769"/>
    <w:rsid w:val="006C09C5"/>
    <w:rsid w:val="006E3CE9"/>
    <w:rsid w:val="00710891"/>
    <w:rsid w:val="00733B5D"/>
    <w:rsid w:val="007E7E5C"/>
    <w:rsid w:val="00885B8B"/>
    <w:rsid w:val="00906658"/>
    <w:rsid w:val="0090790D"/>
    <w:rsid w:val="00994659"/>
    <w:rsid w:val="009B3662"/>
    <w:rsid w:val="009C6A8E"/>
    <w:rsid w:val="00A423A2"/>
    <w:rsid w:val="00AA3185"/>
    <w:rsid w:val="00B1371D"/>
    <w:rsid w:val="00B83854"/>
    <w:rsid w:val="00B94B1C"/>
    <w:rsid w:val="00C11F5E"/>
    <w:rsid w:val="00C33F08"/>
    <w:rsid w:val="00C72687"/>
    <w:rsid w:val="00D469CE"/>
    <w:rsid w:val="00D71752"/>
    <w:rsid w:val="00DA5C4E"/>
    <w:rsid w:val="00E03448"/>
    <w:rsid w:val="00E11A96"/>
    <w:rsid w:val="00E221D0"/>
    <w:rsid w:val="00F21150"/>
    <w:rsid w:val="00F430A5"/>
    <w:rsid w:val="00FD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0747"/>
  <w15:docId w15:val="{35475378-1571-4A9E-8C6B-1DE3D303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1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662"/>
    <w:pPr>
      <w:ind w:left="720"/>
      <w:contextualSpacing/>
    </w:pPr>
  </w:style>
  <w:style w:type="paragraph" w:styleId="Revision">
    <w:name w:val="Revision"/>
    <w:hidden/>
    <w:uiPriority w:val="99"/>
    <w:semiHidden/>
    <w:rsid w:val="00906658"/>
    <w:pPr>
      <w:spacing w:after="0" w:line="240" w:lineRule="auto"/>
    </w:pPr>
  </w:style>
  <w:style w:type="paragraph" w:styleId="BalloonText">
    <w:name w:val="Balloon Text"/>
    <w:basedOn w:val="Normal"/>
    <w:link w:val="BalloonTextChar"/>
    <w:uiPriority w:val="99"/>
    <w:semiHidden/>
    <w:unhideWhenUsed/>
    <w:rsid w:val="00906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1A162-0565-40A1-84EB-D2715AD1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Baughn</dc:creator>
  <cp:lastModifiedBy>Lauren Krell</cp:lastModifiedBy>
  <cp:revision>7</cp:revision>
  <cp:lastPrinted>2021-01-12T23:52:00Z</cp:lastPrinted>
  <dcterms:created xsi:type="dcterms:W3CDTF">2021-01-21T19:24:00Z</dcterms:created>
  <dcterms:modified xsi:type="dcterms:W3CDTF">2021-01-26T01:21:00Z</dcterms:modified>
</cp:coreProperties>
</file>